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2" w:rsidRPr="00CD5076" w:rsidRDefault="00DB4C52" w:rsidP="00DB4C52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76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B442FF" w:rsidRPr="00CD5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DBB" w:rsidRPr="00CD5076">
        <w:rPr>
          <w:rFonts w:ascii="Times New Roman" w:hAnsi="Times New Roman" w:cs="Times New Roman"/>
          <w:b/>
          <w:sz w:val="26"/>
          <w:szCs w:val="26"/>
        </w:rPr>
        <w:t>для</w:t>
      </w:r>
      <w:r w:rsidRPr="00CD5076">
        <w:rPr>
          <w:rFonts w:ascii="Times New Roman" w:hAnsi="Times New Roman" w:cs="Times New Roman"/>
          <w:b/>
          <w:sz w:val="26"/>
          <w:szCs w:val="26"/>
        </w:rPr>
        <w:t xml:space="preserve"> организаций и индивидуальных предпринимателей, оказывающих туристические услуги</w:t>
      </w:r>
    </w:p>
    <w:p w:rsidR="00BD1223" w:rsidRPr="00CD5076" w:rsidRDefault="00BD1223" w:rsidP="00BD1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граждан Российской Федерации по месту жительства и по месту пребывания осуществляется в соответствии с Приказом </w:t>
      </w:r>
      <w:r w:rsidRPr="00CD5076">
        <w:rPr>
          <w:rFonts w:ascii="Times New Roman" w:hAnsi="Times New Roman" w:cs="Times New Roman"/>
          <w:sz w:val="26"/>
          <w:szCs w:val="26"/>
        </w:rPr>
        <w:t>МВД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 России от </w:t>
      </w:r>
      <w:r w:rsidRPr="00CD5076">
        <w:rPr>
          <w:rFonts w:ascii="Times New Roman" w:hAnsi="Times New Roman" w:cs="Times New Roman"/>
          <w:sz w:val="26"/>
          <w:szCs w:val="26"/>
        </w:rPr>
        <w:t>31.12.2017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Pr="00CD5076">
        <w:rPr>
          <w:rFonts w:ascii="Times New Roman" w:hAnsi="Times New Roman" w:cs="Times New Roman"/>
          <w:sz w:val="26"/>
          <w:szCs w:val="26"/>
        </w:rPr>
        <w:t>984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Административного регламента  </w:t>
      </w:r>
      <w:r w:rsidRPr="00CD5076">
        <w:rPr>
          <w:rFonts w:ascii="Times New Roman" w:hAnsi="Times New Roman" w:cs="Times New Roman"/>
          <w:sz w:val="26"/>
          <w:szCs w:val="26"/>
        </w:rPr>
        <w:t xml:space="preserve">Министерства внутренних дел Российской Федерации по 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CD5076">
        <w:rPr>
          <w:rFonts w:ascii="Times New Roman" w:hAnsi="Times New Roman" w:cs="Times New Roman"/>
          <w:sz w:val="26"/>
          <w:szCs w:val="26"/>
        </w:rPr>
        <w:t>о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>ставлени</w:t>
      </w:r>
      <w:r w:rsidRPr="00CD5076">
        <w:rPr>
          <w:rFonts w:ascii="Times New Roman" w:hAnsi="Times New Roman" w:cs="Times New Roman"/>
          <w:sz w:val="26"/>
          <w:szCs w:val="26"/>
        </w:rPr>
        <w:t xml:space="preserve">ю 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>государственной услуги по регистрационному учету граждан Российской Федерации по месту пребывания и по месту жительства в</w:t>
      </w:r>
      <w:r w:rsidRPr="00CD5076">
        <w:rPr>
          <w:rFonts w:ascii="Times New Roman" w:hAnsi="Times New Roman" w:cs="Times New Roman"/>
          <w:sz w:val="26"/>
          <w:szCs w:val="26"/>
        </w:rPr>
        <w:t xml:space="preserve"> пределах Российской Федерации», Законов Российской Федерации от 25.06.1993 г. «О праве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на свободу передвижения, выбор места пребывания и жительства в пределах Российской Федерации», Постановлением Правительства Российской Федерации от 17.07.1995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Федерации».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22F8" w:rsidRPr="00CD5076" w:rsidRDefault="00F922F8" w:rsidP="00F922F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eastAsia="Times New Roman" w:hAnsi="Times New Roman" w:cs="Times New Roman"/>
          <w:sz w:val="26"/>
          <w:szCs w:val="26"/>
        </w:rPr>
        <w:t>Местом пребывания является место, где гражданин временно проживает, - гостиница, санаторий, дом отдыха, пансионат, кемпинг, больница, туристическая база, иное подобное учреждение, а также помещение, не являющееся местом жительства гражданина.</w:t>
      </w:r>
      <w:proofErr w:type="gramEnd"/>
    </w:p>
    <w:p w:rsidR="00F922F8" w:rsidRPr="00CD5076" w:rsidRDefault="00F922F8" w:rsidP="00F922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</w:t>
      </w:r>
      <w:r w:rsidR="00EE127F" w:rsidRPr="00CD5076">
        <w:rPr>
          <w:rFonts w:ascii="Times New Roman" w:hAnsi="Times New Roman" w:cs="Times New Roman"/>
          <w:sz w:val="26"/>
          <w:szCs w:val="26"/>
        </w:rPr>
        <w:t>е, кемпинге, на туристской базе</w:t>
      </w:r>
      <w:r w:rsidRPr="00CD5076">
        <w:rPr>
          <w:rFonts w:ascii="Times New Roman" w:hAnsi="Times New Roman" w:cs="Times New Roman"/>
          <w:sz w:val="26"/>
          <w:szCs w:val="26"/>
        </w:rPr>
        <w:t xml:space="preserve">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 w:rsidR="00F922F8" w:rsidRPr="00CD5076" w:rsidRDefault="00F922F8" w:rsidP="00F922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(в ред. Федерального закона от 29.06.2015 N 197-ФЗ)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Для регистрации по месту пребывания в гостинице, доме отдыха, кемпинге, пансионате, на туристической базе, а также в ином подобном учреждении прибывающие граждане представляют документы, удостоверяющие их личность, заполняют бланк анкеты в двух экземплярах. 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Документами, удостоверяющими личность гражданина Российской Федерации, необходимыми для осуществления регистрационного учета, являются: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- 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 – для лиц, не достигших 14-летнего возраста;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lastRenderedPageBreak/>
        <w:t>- 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Федерации.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Данный перечень документов является исчерпывающим. Иные документы – военные билеты, водительские и служебные удостоверения, </w:t>
      </w:r>
      <w:r w:rsidRPr="00CD5076">
        <w:rPr>
          <w:rFonts w:ascii="Times New Roman" w:eastAsia="Times New Roman" w:hAnsi="Times New Roman" w:cs="Times New Roman"/>
          <w:b/>
          <w:sz w:val="26"/>
          <w:szCs w:val="26"/>
        </w:rPr>
        <w:t>не являются документами, удостоверяющими личность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, В связи с этим, постановка граждан Российской Федерации на регистрационный учет на основании таких документов </w:t>
      </w:r>
      <w:r w:rsidRPr="00CD5076">
        <w:rPr>
          <w:rFonts w:ascii="Times New Roman" w:eastAsia="Times New Roman" w:hAnsi="Times New Roman" w:cs="Times New Roman"/>
          <w:b/>
          <w:sz w:val="26"/>
          <w:szCs w:val="26"/>
        </w:rPr>
        <w:t>не должна осуществляться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922F8" w:rsidRPr="00CD5076" w:rsidRDefault="00F922F8" w:rsidP="00F922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hAnsi="Times New Roman" w:cs="Times New Roman"/>
          <w:sz w:val="26"/>
          <w:szCs w:val="26"/>
        </w:rPr>
        <w:t>Администрации учреждений, оказывающих гостиничные услуги, 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 в сфере миграции, в порядке, установленном федеральным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уполномоченным на осуществление функций по контролю и надзору в сфере миграции. </w:t>
      </w:r>
    </w:p>
    <w:p w:rsidR="00F922F8" w:rsidRPr="00CD5076" w:rsidRDefault="00F922F8" w:rsidP="00F922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(часть десятая введена Федеральным законом от 28.12.2013 N 387-ФЗ, в ред. Федерального закона от 31.12.2014 N 525-ФЗ)</w:t>
      </w:r>
    </w:p>
    <w:p w:rsidR="00F922F8" w:rsidRPr="00CD5076" w:rsidRDefault="00F922F8" w:rsidP="00F922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7"/>
      <w:bookmarkEnd w:id="0"/>
      <w:proofErr w:type="gramStart"/>
      <w:r w:rsidRPr="00CD5076">
        <w:rPr>
          <w:rFonts w:ascii="Times New Roman" w:hAnsi="Times New Roman" w:cs="Times New Roman"/>
          <w:sz w:val="26"/>
          <w:szCs w:val="26"/>
        </w:rPr>
        <w:t xml:space="preserve">Администрация организации или учреждения, указанных в </w:t>
      </w:r>
      <w:hyperlink w:anchor="Par100" w:tooltip="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" w:history="1">
        <w:r w:rsidRPr="00CD5076">
          <w:rPr>
            <w:rFonts w:ascii="Times New Roman" w:hAnsi="Times New Roman" w:cs="Times New Roman"/>
            <w:color w:val="0000FF"/>
            <w:sz w:val="26"/>
            <w:szCs w:val="26"/>
          </w:rPr>
          <w:t>части шестой</w:t>
        </w:r>
      </w:hyperlink>
      <w:r w:rsidRPr="00CD5076">
        <w:rPr>
          <w:rFonts w:ascii="Times New Roman" w:hAnsi="Times New Roman" w:cs="Times New Roman"/>
          <w:sz w:val="26"/>
          <w:szCs w:val="26"/>
        </w:rP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не регистрировать данного гражданина по месту пребывания в </w:t>
      </w:r>
      <w:proofErr w:type="gramStart"/>
      <w:r w:rsidRPr="00CD507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</w:t>
      </w:r>
      <w:r w:rsidR="00EE127F" w:rsidRPr="00CD5076">
        <w:rPr>
          <w:rFonts w:ascii="Times New Roman" w:hAnsi="Times New Roman" w:cs="Times New Roman"/>
          <w:sz w:val="26"/>
          <w:szCs w:val="26"/>
        </w:rPr>
        <w:t>ции, что и указанные организация</w:t>
      </w:r>
      <w:r w:rsidRPr="00CD5076">
        <w:rPr>
          <w:rFonts w:ascii="Times New Roman" w:hAnsi="Times New Roman" w:cs="Times New Roman"/>
          <w:sz w:val="26"/>
          <w:szCs w:val="26"/>
        </w:rPr>
        <w:t xml:space="preserve"> или учреждение.</w:t>
      </w:r>
    </w:p>
    <w:p w:rsidR="00F922F8" w:rsidRPr="00CD5076" w:rsidRDefault="00F922F8" w:rsidP="00F922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(часть одиннадцатая введена Федеральным законом от 29.06.2015 N 197-ФЗ)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Уполномоченные должностные лица указанных учреждений, ответственные за регистрацию, проверяют принятые документы и правильность заполнения анкет.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Первые экземпляры анкет дежурными администраторами помещаются в картотеку пребывающих лиц, а вторые экземпляры данных анкет </w:t>
      </w:r>
      <w:r w:rsidRPr="00CD5076">
        <w:rPr>
          <w:rFonts w:ascii="Times New Roman" w:eastAsia="Times New Roman" w:hAnsi="Times New Roman" w:cs="Times New Roman"/>
          <w:b/>
          <w:sz w:val="26"/>
          <w:szCs w:val="26"/>
        </w:rPr>
        <w:t>в течение суток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 после их заполнения пересылаются в </w:t>
      </w:r>
      <w:r w:rsidR="00D74420" w:rsidRPr="00CD5076">
        <w:rPr>
          <w:rFonts w:ascii="Times New Roman" w:hAnsi="Times New Roman" w:cs="Times New Roman"/>
          <w:sz w:val="26"/>
          <w:szCs w:val="26"/>
        </w:rPr>
        <w:t>отделение по вопросам миграции.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076">
        <w:rPr>
          <w:rFonts w:ascii="Times New Roman" w:eastAsia="Times New Roman" w:hAnsi="Times New Roman" w:cs="Times New Roman"/>
          <w:sz w:val="26"/>
          <w:szCs w:val="26"/>
        </w:rPr>
        <w:t>При выбытии граждан из указанных организаций анкеты из действующей картотеки изымаются и помещаются в архивную картотеку, где хранятся в алфавитном порядке в течение года, а затем уничтожаются.</w:t>
      </w:r>
    </w:p>
    <w:p w:rsidR="00BD1223" w:rsidRPr="00CD5076" w:rsidRDefault="00BD1223" w:rsidP="00BD122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eastAsia="Times New Roman" w:hAnsi="Times New Roman" w:cs="Times New Roman"/>
          <w:sz w:val="26"/>
          <w:szCs w:val="26"/>
        </w:rPr>
        <w:t xml:space="preserve">Лицо, ответственное за прием и передачу в орган регистрационного учета документов для регистрации и снятия с регистрационного учета гражданина </w:t>
      </w:r>
      <w:r w:rsidRPr="00CD50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 в установленные законодательством Российской Федерации сроки представления в орган регистрационного учета документов для регистрации граждан Российской Федерации в случае нарушения </w:t>
      </w:r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>правил регистрации ответственность</w:t>
      </w:r>
      <w:r w:rsidR="00DB4C52" w:rsidRPr="00CD5076">
        <w:rPr>
          <w:rFonts w:ascii="Times New Roman" w:eastAsia="Times New Roman" w:hAnsi="Times New Roman" w:cs="Times New Roman"/>
          <w:sz w:val="26"/>
          <w:szCs w:val="26"/>
        </w:rPr>
        <w:t xml:space="preserve"> несет</w:t>
      </w:r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 xml:space="preserve"> по ч.1 статьи 19.15.2 </w:t>
      </w:r>
      <w:proofErr w:type="spellStart"/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 xml:space="preserve"> РФ, за данное нарушение предусмотрено наложение штрафа на должностных</w:t>
      </w:r>
      <w:proofErr w:type="gramEnd"/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 xml:space="preserve"> лиц в размере от 25 тыс. </w:t>
      </w:r>
      <w:proofErr w:type="spellStart"/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1A1DBB" w:rsidRPr="00CD5076">
        <w:rPr>
          <w:rFonts w:ascii="Times New Roman" w:eastAsia="Times New Roman" w:hAnsi="Times New Roman" w:cs="Times New Roman"/>
          <w:sz w:val="26"/>
          <w:szCs w:val="26"/>
        </w:rPr>
        <w:t xml:space="preserve"> до 50 тыс. руб.</w:t>
      </w:r>
    </w:p>
    <w:p w:rsidR="00D74420" w:rsidRPr="00CD5076" w:rsidRDefault="00BF2ACB" w:rsidP="00B07746">
      <w:pPr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076">
        <w:rPr>
          <w:rFonts w:ascii="Times New Roman" w:hAnsi="Times New Roman" w:cs="Times New Roman"/>
          <w:b/>
          <w:sz w:val="26"/>
          <w:szCs w:val="26"/>
        </w:rPr>
        <w:t xml:space="preserve">Постановка на миграционный учет иностранных граждан и лиц без гражданства осуществляется в соответствии с Приказом МВД РФ от 23.11.2017 №881 «Об утверждении  Административного регламента </w:t>
      </w:r>
      <w:r w:rsidR="00F348F1" w:rsidRPr="00CD5076">
        <w:rPr>
          <w:rFonts w:ascii="Times New Roman" w:hAnsi="Times New Roman" w:cs="Times New Roman"/>
          <w:b/>
          <w:sz w:val="26"/>
          <w:szCs w:val="26"/>
        </w:rPr>
        <w:t xml:space="preserve">по предоставлению государственной услуги </w:t>
      </w:r>
      <w:r w:rsidR="00B07746" w:rsidRPr="00CD5076">
        <w:rPr>
          <w:rFonts w:ascii="Times New Roman" w:hAnsi="Times New Roman" w:cs="Times New Roman"/>
          <w:b/>
          <w:sz w:val="26"/>
          <w:szCs w:val="26"/>
        </w:rPr>
        <w:t>по осуществлению миграционного учета иностранных граждан и лиц без гражданства в Российской Федерации</w:t>
      </w:r>
      <w:r w:rsidRPr="00CD5076">
        <w:rPr>
          <w:rFonts w:ascii="Times New Roman" w:hAnsi="Times New Roman" w:cs="Times New Roman"/>
          <w:b/>
          <w:sz w:val="26"/>
          <w:szCs w:val="26"/>
        </w:rPr>
        <w:t>»</w:t>
      </w:r>
    </w:p>
    <w:p w:rsidR="002D0EA4" w:rsidRPr="00CD5076" w:rsidRDefault="002D0EA4" w:rsidP="001A1DB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hAnsi="Times New Roman" w:cs="Times New Roman"/>
          <w:sz w:val="26"/>
          <w:szCs w:val="26"/>
        </w:rPr>
        <w:t>В случае прибытия иностранного гражданина в гостиницу, в санаторий, дом отдыха, пансионат, в детский оздоровительный лагерь, на туристскую базу, в кемпинг, медицинскую организацию, оказывающую медицинскую помощь в стационарных условиях, или организацию социального обслуживания, представляющую социальные услуги в стационарной форме, в том числе лицам без определенного места жительства, либо в учреждение, исполняющее административное наказание, администрация соответствующей организации (учреждения) в течение одного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днем его прибытия в место пребывания, для постановки на учет по месту пребывания иностранного гражданина уведомляет подразделение по вопросам миграц</w:t>
      </w:r>
      <w:proofErr w:type="gramStart"/>
      <w:r w:rsidRPr="00CD5076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го прибытии путем направления (передачи) документов, указанных в </w:t>
      </w:r>
      <w:hyperlink w:anchor="P425" w:history="1">
        <w:r w:rsidRPr="00CD5076">
          <w:rPr>
            <w:rFonts w:ascii="Times New Roman" w:hAnsi="Times New Roman" w:cs="Times New Roman"/>
            <w:color w:val="0000FF"/>
            <w:sz w:val="26"/>
            <w:szCs w:val="26"/>
          </w:rPr>
          <w:t>пункте 36</w:t>
        </w:r>
      </w:hyperlink>
      <w:r w:rsidRPr="00CD507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</w:t>
      </w:r>
    </w:p>
    <w:p w:rsidR="002D0EA4" w:rsidRPr="00CD5076" w:rsidRDefault="002D0EA4" w:rsidP="002D0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 xml:space="preserve"> Принимающая сторона к уведомлению о прибытии, представляемому (направляемому) в подразделение по вопросам миграции, в том числе через МФЦ, прилагает копию документа, удостоверяющего личность иностранного гражданина, а в отношении временно пребывающего в Российской Федерации иностранного гражданина - и копию его миграционной карты.</w:t>
      </w:r>
    </w:p>
    <w:p w:rsidR="002D0EA4" w:rsidRPr="00CD5076" w:rsidRDefault="002D0EA4" w:rsidP="002D0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hAnsi="Times New Roman" w:cs="Times New Roman"/>
          <w:sz w:val="26"/>
          <w:szCs w:val="26"/>
        </w:rPr>
        <w:t>При убытии иностранного гражданина из гостиницы, из санатория, дома отдыха, пансионата, из детского оздоровительного лагеря, из туристской базы, из кемпинга, медицинской организации, оказывающей медицинскую помощь в стационарных условиях, или из организации социального обслуживания, представляющей социальные услуги в стационарной форме, в том числе лицам без определенного места жительства, либо из учреждения, исполняющего административное наказание, администрация соответствующей организации (учреждения) для снятия иностранного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гражданина с учета по месту пребывания &lt;1&gt; уведомляет подразделение по вопросам миграции &lt;2&gt; путем направления (передачи) отрывной части бланка уведомления о прибытии.</w:t>
      </w:r>
    </w:p>
    <w:p w:rsidR="002D0EA4" w:rsidRPr="00CD5076" w:rsidRDefault="002D0EA4" w:rsidP="002D0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076">
        <w:rPr>
          <w:rFonts w:ascii="Times New Roman" w:hAnsi="Times New Roman" w:cs="Times New Roman"/>
          <w:sz w:val="26"/>
          <w:szCs w:val="26"/>
        </w:rPr>
        <w:t xml:space="preserve">Уведомление подразделения по вопросам миграции администрацией гостиницы, дома отдыха, пансионата, детского оздоровительного лагеря, туристской базы, кемпинга, медицинской организации, оказывающей медицинскую помощь в стационарных условиях, организации социального обслуживания, представляющей социальные услуги в стационарной форме, в том числе лицам без определенного места жительства, либо учреждения, исполняющего уголовное или </w:t>
      </w:r>
      <w:r w:rsidRPr="00CD5076">
        <w:rPr>
          <w:rFonts w:ascii="Times New Roman" w:hAnsi="Times New Roman" w:cs="Times New Roman"/>
          <w:sz w:val="26"/>
          <w:szCs w:val="26"/>
        </w:rPr>
        <w:lastRenderedPageBreak/>
        <w:t>административное наказание, о прибытии иностранного гражданина в место пребывания и о его убытии может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 осуществляться с использованием входящих в состав сети электросвязи сре</w:t>
      </w:r>
      <w:proofErr w:type="gramStart"/>
      <w:r w:rsidRPr="00CD50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>язи &lt;1&gt;.</w:t>
      </w:r>
    </w:p>
    <w:p w:rsidR="002D0EA4" w:rsidRPr="00CD5076" w:rsidRDefault="002D0EA4" w:rsidP="002D0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В случае уведомления администрацией гостиницы подразделения по вопросам миграции с использованием входящих в состав электросвязи сре</w:t>
      </w:r>
      <w:proofErr w:type="gramStart"/>
      <w:r w:rsidRPr="00CD50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CD5076">
        <w:rPr>
          <w:rFonts w:ascii="Times New Roman" w:hAnsi="Times New Roman" w:cs="Times New Roman"/>
          <w:sz w:val="26"/>
          <w:szCs w:val="26"/>
        </w:rPr>
        <w:t xml:space="preserve">язи, бланк уведомления заполняется в 1 экземпляре и хранится в администрации гостиницы вместе с копиями документов, предусмотренных </w:t>
      </w:r>
      <w:hyperlink w:anchor="P425" w:history="1">
        <w:r w:rsidRPr="00CD5076">
          <w:rPr>
            <w:rFonts w:ascii="Times New Roman" w:hAnsi="Times New Roman" w:cs="Times New Roman"/>
            <w:color w:val="0000FF"/>
            <w:sz w:val="26"/>
            <w:szCs w:val="26"/>
          </w:rPr>
          <w:t>пунктом 36</w:t>
        </w:r>
      </w:hyperlink>
      <w:r w:rsidRPr="00CD507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течение 1 года.</w:t>
      </w:r>
    </w:p>
    <w:p w:rsidR="005447B1" w:rsidRPr="00CD5076" w:rsidRDefault="00B442FF" w:rsidP="00B442F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076">
        <w:rPr>
          <w:rFonts w:ascii="Times New Roman" w:hAnsi="Times New Roman" w:cs="Times New Roman"/>
          <w:sz w:val="26"/>
          <w:szCs w:val="26"/>
        </w:rPr>
        <w:t>П</w:t>
      </w:r>
      <w:r w:rsidR="00B07746" w:rsidRPr="00CD5076">
        <w:rPr>
          <w:rFonts w:ascii="Times New Roman" w:hAnsi="Times New Roman" w:cs="Times New Roman"/>
          <w:sz w:val="26"/>
          <w:szCs w:val="26"/>
        </w:rPr>
        <w:t xml:space="preserve">ринимающая сторона несет административную ответственность за нарушение правил пребывания в Российской Федерации иностранных граждан и лиц без гражданства согласно ст. 18.9 </w:t>
      </w:r>
      <w:proofErr w:type="spellStart"/>
      <w:r w:rsidR="00B07746" w:rsidRPr="00CD507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B07746" w:rsidRPr="00CD5076">
        <w:rPr>
          <w:rFonts w:ascii="Times New Roman" w:hAnsi="Times New Roman" w:cs="Times New Roman"/>
          <w:sz w:val="26"/>
          <w:szCs w:val="26"/>
        </w:rPr>
        <w:t xml:space="preserve"> РФ. </w:t>
      </w:r>
      <w:r w:rsidRPr="00CD5076">
        <w:rPr>
          <w:rFonts w:ascii="Times New Roman" w:hAnsi="Times New Roman" w:cs="Times New Roman"/>
          <w:sz w:val="26"/>
          <w:szCs w:val="26"/>
        </w:rPr>
        <w:t xml:space="preserve">Штраф за неисполнение принимающей стороной обязанностей в связи с осуществлением миграционного учета влечет наложение  административного </w:t>
      </w:r>
      <w:r w:rsidR="001A1DBB" w:rsidRPr="00CD5076">
        <w:rPr>
          <w:rFonts w:ascii="Times New Roman" w:hAnsi="Times New Roman" w:cs="Times New Roman"/>
          <w:sz w:val="26"/>
          <w:szCs w:val="26"/>
        </w:rPr>
        <w:t>штрафа на должностных лиц -</w:t>
      </w:r>
      <w:r w:rsidRPr="00CD5076">
        <w:rPr>
          <w:rFonts w:ascii="Times New Roman" w:hAnsi="Times New Roman" w:cs="Times New Roman"/>
          <w:sz w:val="26"/>
          <w:szCs w:val="26"/>
        </w:rPr>
        <w:t xml:space="preserve"> от сорока до пятидесяти тысяч рублей; на юридических лиц – от четырехсот тысяч до пятисот тысяч рублей. </w:t>
      </w:r>
    </w:p>
    <w:sectPr w:rsidR="005447B1" w:rsidRPr="00CD5076" w:rsidSect="002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223"/>
    <w:rsid w:val="001A1DBB"/>
    <w:rsid w:val="00270262"/>
    <w:rsid w:val="002D0EA4"/>
    <w:rsid w:val="002F0A56"/>
    <w:rsid w:val="003E5E50"/>
    <w:rsid w:val="0052306E"/>
    <w:rsid w:val="005447B1"/>
    <w:rsid w:val="00643734"/>
    <w:rsid w:val="006737F1"/>
    <w:rsid w:val="006B005C"/>
    <w:rsid w:val="009A3BFF"/>
    <w:rsid w:val="00B07746"/>
    <w:rsid w:val="00B442FF"/>
    <w:rsid w:val="00BD1223"/>
    <w:rsid w:val="00BF2ACB"/>
    <w:rsid w:val="00CD5076"/>
    <w:rsid w:val="00D74420"/>
    <w:rsid w:val="00DB4C52"/>
    <w:rsid w:val="00EE127F"/>
    <w:rsid w:val="00F348F1"/>
    <w:rsid w:val="00F9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2"/>
  </w:style>
  <w:style w:type="paragraph" w:styleId="1">
    <w:name w:val="heading 1"/>
    <w:basedOn w:val="a"/>
    <w:next w:val="a"/>
    <w:link w:val="10"/>
    <w:qFormat/>
    <w:rsid w:val="00D74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74420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Ust-Koksa1</dc:creator>
  <cp:lastModifiedBy>u-koksa4</cp:lastModifiedBy>
  <cp:revision>2</cp:revision>
  <cp:lastPrinted>2018-06-22T17:22:00Z</cp:lastPrinted>
  <dcterms:created xsi:type="dcterms:W3CDTF">2018-06-25T10:38:00Z</dcterms:created>
  <dcterms:modified xsi:type="dcterms:W3CDTF">2018-06-25T10:38:00Z</dcterms:modified>
</cp:coreProperties>
</file>